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0D" w:rsidRDefault="0067170D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 w:rsidRPr="0067170D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4140EC43" wp14:editId="72B48C52">
            <wp:simplePos x="0" y="0"/>
            <wp:positionH relativeFrom="column">
              <wp:posOffset>-362585</wp:posOffset>
            </wp:positionH>
            <wp:positionV relativeFrom="paragraph">
              <wp:posOffset>-40005</wp:posOffset>
            </wp:positionV>
            <wp:extent cx="1450340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278" y="21390"/>
                <wp:lineTo x="21278" y="0"/>
                <wp:lineTo x="0" y="0"/>
              </wp:wrapPolygon>
            </wp:wrapThrough>
            <wp:docPr id="5" name="Рисунок 5" descr="D:\Рабочий стол\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Q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6B">
        <w:rPr>
          <w:sz w:val="25"/>
          <w:szCs w:val="25"/>
        </w:rPr>
        <w:t xml:space="preserve"> 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</w:t>
      </w:r>
      <w:r w:rsidR="00476BF2" w:rsidRPr="004E496B">
        <w:rPr>
          <w:sz w:val="25"/>
          <w:szCs w:val="25"/>
        </w:rPr>
        <w:t>Ленинградское областное государственное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</w:t>
      </w:r>
      <w:r w:rsidR="00476BF2" w:rsidRPr="004E496B">
        <w:rPr>
          <w:sz w:val="25"/>
          <w:szCs w:val="25"/>
        </w:rPr>
        <w:t>бюджетное учреждение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  <w:r w:rsidR="00476BF2" w:rsidRPr="004E496B">
        <w:rPr>
          <w:sz w:val="25"/>
          <w:szCs w:val="25"/>
        </w:rPr>
        <w:t>«Ленинградский областной многопрофильный</w:t>
      </w:r>
    </w:p>
    <w:p w:rsidR="00476BF2" w:rsidRPr="004E496B" w:rsidRDefault="004E496B" w:rsidP="004E496B">
      <w:pPr>
        <w:pStyle w:val="20"/>
        <w:shd w:val="clear" w:color="auto" w:fill="auto"/>
        <w:ind w:right="2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  <w:r w:rsidR="00476BF2" w:rsidRPr="004E496B">
        <w:rPr>
          <w:sz w:val="25"/>
          <w:szCs w:val="25"/>
        </w:rPr>
        <w:t>реабилитационный центр для детей-инвалидов»</w:t>
      </w:r>
    </w:p>
    <w:p w:rsidR="004E496B" w:rsidRPr="004E496B" w:rsidRDefault="00476BF2" w:rsidP="004E496B">
      <w:pPr>
        <w:pStyle w:val="20"/>
        <w:shd w:val="clear" w:color="auto" w:fill="auto"/>
        <w:spacing w:after="2661"/>
        <w:ind w:right="20"/>
        <w:rPr>
          <w:noProof/>
          <w:sz w:val="25"/>
          <w:szCs w:val="25"/>
          <w:lang w:eastAsia="ru-RU"/>
        </w:rPr>
      </w:pPr>
      <w:bookmarkStart w:id="0" w:name="_GoBack"/>
      <w:bookmarkEnd w:id="0"/>
      <w:r w:rsidRPr="004E496B">
        <w:rPr>
          <w:sz w:val="25"/>
          <w:szCs w:val="25"/>
        </w:rPr>
        <w:t>(ЛОГБУ «ЛО МРЦ»)</w:t>
      </w:r>
      <w:r w:rsidR="004E496B" w:rsidRPr="004E496B">
        <w:rPr>
          <w:noProof/>
          <w:sz w:val="25"/>
          <w:szCs w:val="25"/>
          <w:lang w:eastAsia="ru-RU"/>
        </w:rPr>
        <w:t xml:space="preserve"> </w:t>
      </w:r>
    </w:p>
    <w:p w:rsidR="00476BF2" w:rsidRDefault="00476BF2" w:rsidP="00476BF2">
      <w:pPr>
        <w:rPr>
          <w:rFonts w:ascii="Times New Roman" w:hAnsi="Times New Roman" w:cs="Times New Roman"/>
          <w:sz w:val="28"/>
          <w:szCs w:val="28"/>
        </w:rPr>
      </w:pPr>
    </w:p>
    <w:p w:rsidR="00476BF2" w:rsidRDefault="00476BF2" w:rsidP="00476BF2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Методическая разработка</w:t>
      </w:r>
    </w:p>
    <w:p w:rsidR="00476BF2" w:rsidRDefault="00476BF2" w:rsidP="00476BF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476BF2" w:rsidRDefault="00476BF2" w:rsidP="00476BF2">
      <w:pPr>
        <w:pStyle w:val="p3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разработки: «</w:t>
      </w:r>
      <w:r w:rsidR="00F84352">
        <w:rPr>
          <w:rStyle w:val="s1"/>
          <w:bCs/>
          <w:color w:val="000000"/>
          <w:sz w:val="28"/>
          <w:szCs w:val="28"/>
        </w:rPr>
        <w:t>Коммуникативный паспорт как метод альтернативной и дополнительной коммуникации</w:t>
      </w:r>
      <w:r w:rsidRPr="00D21B19">
        <w:rPr>
          <w:rStyle w:val="s1"/>
          <w:bCs/>
          <w:color w:val="000000"/>
          <w:sz w:val="28"/>
          <w:szCs w:val="28"/>
        </w:rPr>
        <w:t>»</w:t>
      </w:r>
    </w:p>
    <w:p w:rsidR="004E496B" w:rsidRDefault="004E496B" w:rsidP="00476BF2">
      <w:pPr>
        <w:pStyle w:val="p3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</w:p>
    <w:p w:rsidR="004E496B" w:rsidRDefault="004E496B" w:rsidP="00476BF2">
      <w:pPr>
        <w:pStyle w:val="p3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DAA3D5" wp14:editId="16ECC1DF">
            <wp:extent cx="1657350" cy="1609725"/>
            <wp:effectExtent l="0" t="0" r="0" b="0"/>
            <wp:docPr id="3" name="Рисунок 3" descr="Фонд поддерж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поддержк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6B" w:rsidRPr="00D21B19" w:rsidRDefault="004E496B" w:rsidP="00476BF2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</w:p>
    <w:p w:rsidR="00476BF2" w:rsidRDefault="00476BF2" w:rsidP="00476B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BF2" w:rsidRDefault="00476BF2" w:rsidP="00476BF2">
      <w:pPr>
        <w:rPr>
          <w:rFonts w:ascii="Times New Roman" w:hAnsi="Times New Roman" w:cs="Times New Roman"/>
          <w:sz w:val="28"/>
          <w:szCs w:val="28"/>
        </w:rPr>
      </w:pPr>
    </w:p>
    <w:p w:rsidR="004E496B" w:rsidRDefault="004E496B" w:rsidP="00476BF2">
      <w:pPr>
        <w:rPr>
          <w:rFonts w:ascii="Times New Roman" w:hAnsi="Times New Roman" w:cs="Times New Roman"/>
          <w:sz w:val="28"/>
          <w:szCs w:val="28"/>
        </w:rPr>
      </w:pPr>
    </w:p>
    <w:p w:rsidR="00476BF2" w:rsidRDefault="00476BF2" w:rsidP="00476BF2">
      <w:pPr>
        <w:rPr>
          <w:rFonts w:ascii="Times New Roman" w:hAnsi="Times New Roman" w:cs="Times New Roman"/>
          <w:sz w:val="28"/>
          <w:szCs w:val="28"/>
        </w:rPr>
      </w:pPr>
    </w:p>
    <w:p w:rsidR="00476BF2" w:rsidRPr="00A04D31" w:rsidRDefault="00476BF2" w:rsidP="00476BF2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D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Приозерск</w:t>
      </w:r>
    </w:p>
    <w:p w:rsidR="00476BF2" w:rsidRPr="00A04D31" w:rsidRDefault="00476BF2" w:rsidP="00476BF2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4D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</w:t>
      </w:r>
    </w:p>
    <w:p w:rsidR="00476BF2" w:rsidRDefault="00476BF2" w:rsidP="00476B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0C4B" w:rsidRPr="00E01F33" w:rsidRDefault="00302E09" w:rsidP="008C0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F33">
        <w:rPr>
          <w:rFonts w:ascii="Times New Roman" w:hAnsi="Times New Roman" w:cs="Times New Roman"/>
          <w:b/>
          <w:sz w:val="26"/>
          <w:szCs w:val="26"/>
        </w:rPr>
        <w:t xml:space="preserve">КОММУНИКАТИВНЫЙ ПАСПОРТ ДЛЯ ДЕТЕЙ С ОВЗ </w:t>
      </w:r>
    </w:p>
    <w:p w:rsidR="009D1C7A" w:rsidRPr="00E01F33" w:rsidRDefault="00302E09" w:rsidP="008C0C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F33">
        <w:rPr>
          <w:rFonts w:ascii="Times New Roman" w:hAnsi="Times New Roman" w:cs="Times New Roman"/>
          <w:b/>
          <w:sz w:val="26"/>
          <w:szCs w:val="26"/>
        </w:rPr>
        <w:t>КАК СРЕДСТВО ИХ СОЦИАЛИЗАЦИИ</w:t>
      </w:r>
    </w:p>
    <w:p w:rsidR="008C0C4B" w:rsidRPr="00E01F33" w:rsidRDefault="008C0C4B" w:rsidP="008C0C4B">
      <w:pPr>
        <w:spacing w:after="0" w:line="240" w:lineRule="auto"/>
        <w:jc w:val="center"/>
        <w:rPr>
          <w:rFonts w:ascii="Book Antiqua" w:hAnsi="Book Antiqua" w:cs="Times New Roman"/>
          <w:b/>
          <w:sz w:val="26"/>
          <w:szCs w:val="26"/>
        </w:rPr>
      </w:pPr>
    </w:p>
    <w:p w:rsidR="00302E09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b/>
          <w:sz w:val="26"/>
          <w:szCs w:val="26"/>
        </w:rPr>
        <w:t>Коммуникация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 – совокупность вербальных и невербальных операций, в результате которых происходит обмен информацией на уровне межличностного взаимодействия. Коммуникация между людьми – это частный случай общения. Общение – неотъемлемая составляющая социальной жизни человека.</w:t>
      </w:r>
    </w:p>
    <w:p w:rsidR="008C0C4B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>Многие обучающиеся с тяжелыми множественными нарушениями развития испытывают трудности в реализации коммуникативных навыков. Нарушения развития значительно препятствуют и ограничивают полноценное общение ребенка с тяжелыми множественными нарушениями развития. Такие особенности детей, как ограниченный пассивный словарь, отсутствие или недостаточная мотивация к речевой деятельности, а также неумение осуществлять речевое взаимодействие, ограничивают процесс общения таких детей с другими людьми, затрудняют расширение их социальных контактов.</w:t>
      </w:r>
    </w:p>
    <w:p w:rsidR="00302E09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>Ограниченные речевые возможности, трудности вступления в коммуникацию, нарушения процесса общения обучающихся с тяжелыми множественными нарушениями развития, вызывает необходимость поиска путей нормализации их социальной жизни. Одним из средств, которое может помочь обучающимся с тяжелыми множественными нарушениями развития взаимодействовать с окружающими людьми является использование коммуникативного паспорта в повседневной жизни.</w:t>
      </w:r>
    </w:p>
    <w:p w:rsidR="00302E09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b/>
          <w:sz w:val="26"/>
          <w:szCs w:val="26"/>
        </w:rPr>
        <w:t>Коммуникативный паспорт</w:t>
      </w:r>
      <w:r w:rsidR="00302E09" w:rsidRPr="009A4F96">
        <w:rPr>
          <w:rFonts w:ascii="Times New Roman" w:hAnsi="Times New Roman" w:cs="Times New Roman"/>
          <w:sz w:val="26"/>
          <w:szCs w:val="26"/>
        </w:rPr>
        <w:t xml:space="preserve"> обучающегося с тяжелыми множественными нарушениями развития представляет собой документ, в котором отражаются основные сведения о ребенке необходимые для организации его полноценной жизни в социуме. Использование коммуникативного паспорт позволяет организовать взаимодействия обучающегося с тяжелыми множественными нарушениями развития с окружающими людьми в социальных и образовательных ситуациях.</w:t>
      </w:r>
    </w:p>
    <w:p w:rsid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9A4F96" w:rsidRPr="009A4F96" w:rsidRDefault="008C0C4B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67400" cy="2238375"/>
            <wp:effectExtent l="19050" t="0" r="0" b="0"/>
            <wp:docPr id="6" name="Рисунок 2" descr="C:\Users\Пользователь\Desktop\2c8c7125406806a43e518859067b1f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c8c7125406806a43e518859067b1f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16" cy="224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09" w:rsidRPr="009A4F96" w:rsidRDefault="00302E09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lastRenderedPageBreak/>
        <w:t>Функции коммуникативного паспорта: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информационная функция – передача и получение информации о личных данных ребенка с ТМНР, не владеющего вербальными средствами общения;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коммуникативная функция – организация общения и коммуникативного взаимодействия обучающегося с ТМНР с учителя, одноклассниками, незнакомыми людьми;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- познавательная функция – получение информации об уровне </w:t>
      </w:r>
      <w:proofErr w:type="spellStart"/>
      <w:r w:rsidRPr="009A4F96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A4F96">
        <w:rPr>
          <w:rFonts w:ascii="Times New Roman" w:hAnsi="Times New Roman" w:cs="Times New Roman"/>
          <w:sz w:val="26"/>
          <w:szCs w:val="26"/>
        </w:rPr>
        <w:t xml:space="preserve"> базовых учебных действия обучающегося с ТМНР;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регулятивная функция – получение информации о поведенческих и эмоциональных особенностях ребёнка, способах регулирования его поведения;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защитная функция – предупреждение негативных проявлений поведений обучающегося с ТМНР, обеспечение безопасности </w:t>
      </w:r>
      <w:proofErr w:type="gramStart"/>
      <w:r w:rsidRPr="009A4F96">
        <w:rPr>
          <w:rFonts w:ascii="Times New Roman" w:hAnsi="Times New Roman" w:cs="Times New Roman"/>
          <w:sz w:val="26"/>
          <w:szCs w:val="26"/>
        </w:rPr>
        <w:t>при нахождение</w:t>
      </w:r>
      <w:proofErr w:type="gramEnd"/>
      <w:r w:rsidRPr="009A4F96">
        <w:rPr>
          <w:rFonts w:ascii="Times New Roman" w:hAnsi="Times New Roman" w:cs="Times New Roman"/>
          <w:sz w:val="26"/>
          <w:szCs w:val="26"/>
        </w:rPr>
        <w:t xml:space="preserve"> в социуме, в группе незнакомых людей.</w:t>
      </w:r>
    </w:p>
    <w:p w:rsidR="00302E09" w:rsidRPr="009A4F96" w:rsidRDefault="00302E09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t>В содержание коммуникативного паспорта входят следующие блоки: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1. Информационный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2. Коммуникативный. 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3. Познавательный. 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 xml:space="preserve">4. Регулятивный. </w:t>
      </w:r>
    </w:p>
    <w:p w:rsidR="00302E09" w:rsidRPr="009A4F96" w:rsidRDefault="00302E09" w:rsidP="00FE0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5. Медицинский.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1. Информационный блок направлен на сбор анкетных и контактных данных о ребенке.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2. Коммуникативный блок освещает особенности взаимодействия с ребенком.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3. Познавательный блок направлен на описание основных умений ребенка.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4. Регулятивный блок направлен на выявление средств регуляции поведения ребенка.</w:t>
      </w:r>
    </w:p>
    <w:p w:rsidR="00302E09" w:rsidRPr="009A4F96" w:rsidRDefault="00302E09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5. Медицинский блок направлен на освещение медицинских показаний и противопоказаний у ребенка, которые являются жизненно-важными.</w:t>
      </w:r>
    </w:p>
    <w:p w:rsidR="00302E09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>Для каждого блока коммуникативного паспорта вводится символ и цветовое обозначение, для того чтобы обучающий с ТМНР также мог ориентироваться в содержании коммуникативного паспорта.</w:t>
      </w:r>
    </w:p>
    <w:p w:rsidR="00302E09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2E09" w:rsidRPr="009A4F96">
        <w:rPr>
          <w:rFonts w:ascii="Times New Roman" w:hAnsi="Times New Roman" w:cs="Times New Roman"/>
          <w:sz w:val="26"/>
          <w:szCs w:val="26"/>
        </w:rPr>
        <w:t>Коммуникативный паспорт представляет собой сложенные в книжку листы формата А4, распечатанных с двух сторон и ламинированные, специальным образом скреплённых между собой. Коммуникативный паспорт находится всегда рядом с обучающимся с ТМНР.</w:t>
      </w:r>
    </w:p>
    <w:p w:rsidR="00534373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E639D" w:rsidRPr="009A4F96">
        <w:rPr>
          <w:rFonts w:ascii="Times New Roman" w:hAnsi="Times New Roman" w:cs="Times New Roman"/>
          <w:sz w:val="26"/>
          <w:szCs w:val="26"/>
        </w:rPr>
        <w:t>Текст содержания коммуникативного паспорта оформляется от первого лица, о себе рассказывает ребёнок в форме повествовательного описания.</w:t>
      </w:r>
    </w:p>
    <w:p w:rsidR="00E01F33" w:rsidRPr="009A4F96" w:rsidRDefault="00E01F33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534373" w:rsidRPr="009A4F96" w:rsidRDefault="00534373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lastRenderedPageBreak/>
        <w:t>Разработка коммуникативного паспорта включает следующие этапы:</w:t>
      </w:r>
    </w:p>
    <w:p w:rsidR="00534373" w:rsidRPr="009A4F96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1 этап. Сбор информации для наполнения содержаний коммуникативного паспорта.</w:t>
      </w:r>
    </w:p>
    <w:p w:rsidR="00495DE7" w:rsidRPr="009A4F96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Для сбора информации учитель проводит собеседование с родителями обучающихся с ТМНР, получает положительный ответ родителя о необходимости коммуникативного паспорта для его ребёнка. Родитель заполняет опрос-анкету на основе, которой будет заполняться коммуникативный паспорт. Родителям с ребёнком дается совместное домашнее задание, заполнить анкету и выбрать фотография для коммуникативного паспорта.</w:t>
      </w:r>
    </w:p>
    <w:p w:rsidR="00495DE7" w:rsidRPr="009A4F96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Специалисты: учитель-дефектолог, педагог-психолог, учитель-логопед, также на каждого ребёнка заполняют анкеты, для наполнения содержанием коммуникативного паспорта.</w:t>
      </w:r>
    </w:p>
    <w:p w:rsidR="00302E09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Требование для заполнения анкет-опросников заключается в том, чтобы ответы были полными и развернутыми, так как это необходимо для качественного оформления и заполнения коммуникативного паспорта.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495DE7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2 этап. Оформление коммуникативного паспорта.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495DE7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 xml:space="preserve">Оформление коммуникативного паспорта представляет собой техническую задача, производится с помощью компьютерной программы </w:t>
      </w:r>
      <w:proofErr w:type="spellStart"/>
      <w:r w:rsidR="00495DE7" w:rsidRPr="009A4F96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495DE7" w:rsidRPr="009A4F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5DE7" w:rsidRPr="009A4F96">
        <w:rPr>
          <w:rFonts w:ascii="Times New Roman" w:hAnsi="Times New Roman" w:cs="Times New Roman"/>
          <w:sz w:val="26"/>
          <w:szCs w:val="26"/>
        </w:rPr>
        <w:t>Publisher</w:t>
      </w:r>
      <w:proofErr w:type="spellEnd"/>
      <w:r w:rsidR="00495DE7" w:rsidRPr="009A4F96">
        <w:rPr>
          <w:rFonts w:ascii="Times New Roman" w:hAnsi="Times New Roman" w:cs="Times New Roman"/>
          <w:sz w:val="26"/>
          <w:szCs w:val="26"/>
        </w:rPr>
        <w:t>. Готовый коммуникативный паспорт передается в школьную мини-типографию, где распечатывается на цветном принтере, ламинируется и сцепляется на кольцо.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495DE7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3 этап. Презентация коммуникативного паспорта обучающемуся с ТМНР, демонстрация способов применения коммуникативного паспорта.</w:t>
      </w:r>
    </w:p>
    <w:p w:rsidR="008C0C4B" w:rsidRPr="009A4F96" w:rsidRDefault="008C0C4B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E01F33" w:rsidRDefault="009A4F96" w:rsidP="008C0C4B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DE7" w:rsidRPr="009A4F96">
        <w:rPr>
          <w:rFonts w:ascii="Times New Roman" w:hAnsi="Times New Roman" w:cs="Times New Roman"/>
          <w:sz w:val="26"/>
          <w:szCs w:val="26"/>
        </w:rPr>
        <w:t>При организации беседы с обучающимся с ТМНР проводит разъяснение назначения коммуникативного паспорта, объясняется, что в нем отражена информация о ребёнке, обращается внимание на фотографию в паспорте. Текст паспорта зачитывается ребёнку, проводится работа по анализу содержания паспорта, акцентируется внимания на символах, которые обозначают каждый раздел.</w:t>
      </w:r>
    </w:p>
    <w:p w:rsidR="00FE0EC5" w:rsidRPr="009A4F96" w:rsidRDefault="00E01F33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19800" cy="3286125"/>
            <wp:effectExtent l="19050" t="0" r="0" b="0"/>
            <wp:docPr id="11" name="Рисунок 3" descr="http://pro-aac.ru/wp-content/uploads/2016/10/passport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-aac.ru/wp-content/uploads/2016/10/passport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09" cy="328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E7" w:rsidRPr="009A4F96" w:rsidRDefault="00495DE7" w:rsidP="009A4F96">
      <w:pPr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F96">
        <w:rPr>
          <w:rFonts w:ascii="Times New Roman" w:hAnsi="Times New Roman" w:cs="Times New Roman"/>
          <w:b/>
          <w:sz w:val="26"/>
          <w:szCs w:val="26"/>
        </w:rPr>
        <w:lastRenderedPageBreak/>
        <w:t>Сферы использования коммуникативного паспорта:</w:t>
      </w:r>
    </w:p>
    <w:p w:rsidR="00495DE7" w:rsidRPr="009A4F96" w:rsidRDefault="00495DE7" w:rsidP="00495DE7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-социальная сфера, применение коммуникативного паспорта для сообщения информации о себе ребёнком с ТМНР;</w:t>
      </w:r>
    </w:p>
    <w:p w:rsidR="00495DE7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сфера общения, применение коммуникативного паспорта для сообщения собеседнику способов коммуникации, которыми пользуется ребёнок с ТМНР,</w:t>
      </w:r>
    </w:p>
    <w:p w:rsidR="009A4F96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учебная сфера, применение коммуникативного паспорта для сообщения уровня познавательных способностей,</w:t>
      </w:r>
    </w:p>
    <w:p w:rsidR="009A4F96" w:rsidRPr="009A4F96" w:rsidRDefault="009A4F96" w:rsidP="00302E09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-медицинская сфера, применение коммуникативного паспорта, для сообщения медицинских жизненно-важных показаний, противопоказаний.</w:t>
      </w:r>
    </w:p>
    <w:p w:rsidR="009A4F96" w:rsidRPr="009A4F96" w:rsidRDefault="009A4F96" w:rsidP="009A4F96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9A4F96">
        <w:rPr>
          <w:rFonts w:ascii="Times New Roman" w:hAnsi="Times New Roman" w:cs="Times New Roman"/>
          <w:sz w:val="26"/>
          <w:szCs w:val="26"/>
        </w:rPr>
        <w:t>- сфера потребностей, использование коммуникативного паспорта для сообщения ребёнком с ТМНР о своих потребностях.</w:t>
      </w:r>
    </w:p>
    <w:p w:rsidR="009A4F96" w:rsidRP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>Трудности в овладении вербальной речью встречаются у большинства обучающихся, что препятствует их нормальной социализации в обществе.</w:t>
      </w:r>
    </w:p>
    <w:p w:rsidR="009A4F96" w:rsidRP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>Невозможность реб</w:t>
      </w:r>
      <w:r w:rsidR="00E01F3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>нка с ТМНР при необходимости сообщить свою данные фамилию, имя, место жительства, имена и телефоны близких ставит ребёнка в опасную жизненную ситуацию. Невозможность реб</w:t>
      </w:r>
      <w:r w:rsidR="00E01F3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 xml:space="preserve">нка выразить свои просьбы и желанию собеседнику, объяснить свои </w:t>
      </w:r>
      <w:proofErr w:type="spellStart"/>
      <w:r w:rsidRPr="009A4F96">
        <w:rPr>
          <w:rFonts w:ascii="Times New Roman" w:hAnsi="Times New Roman" w:cs="Times New Roman"/>
          <w:sz w:val="26"/>
          <w:szCs w:val="26"/>
        </w:rPr>
        <w:t>психо-фиологические</w:t>
      </w:r>
      <w:proofErr w:type="spellEnd"/>
      <w:r w:rsidRPr="009A4F96">
        <w:rPr>
          <w:rFonts w:ascii="Times New Roman" w:hAnsi="Times New Roman" w:cs="Times New Roman"/>
          <w:sz w:val="26"/>
          <w:szCs w:val="26"/>
        </w:rPr>
        <w:t xml:space="preserve"> особенности затрудняет процесс </w:t>
      </w:r>
      <w:r w:rsidR="00E01F33">
        <w:rPr>
          <w:rFonts w:ascii="Times New Roman" w:hAnsi="Times New Roman" w:cs="Times New Roman"/>
          <w:sz w:val="26"/>
          <w:szCs w:val="26"/>
        </w:rPr>
        <w:t xml:space="preserve">его </w:t>
      </w:r>
      <w:r w:rsidRPr="009A4F96">
        <w:rPr>
          <w:rFonts w:ascii="Times New Roman" w:hAnsi="Times New Roman" w:cs="Times New Roman"/>
          <w:sz w:val="26"/>
          <w:szCs w:val="26"/>
        </w:rPr>
        <w:t xml:space="preserve">коммуникации с окружающими людьми. Как следствие трудностей в установлении контакта </w:t>
      </w:r>
      <w:proofErr w:type="gramStart"/>
      <w:r w:rsidRPr="009A4F96">
        <w:rPr>
          <w:rFonts w:ascii="Times New Roman" w:hAnsi="Times New Roman" w:cs="Times New Roman"/>
          <w:sz w:val="26"/>
          <w:szCs w:val="26"/>
        </w:rPr>
        <w:t>при общения</w:t>
      </w:r>
      <w:proofErr w:type="gramEnd"/>
      <w:r w:rsidRPr="009A4F96">
        <w:rPr>
          <w:rFonts w:ascii="Times New Roman" w:hAnsi="Times New Roman" w:cs="Times New Roman"/>
          <w:sz w:val="26"/>
          <w:szCs w:val="26"/>
        </w:rPr>
        <w:t>, у обучающегося могут возникать негативные поведенческие реакции, негативизм по отношению к учебному процессу и взаимодействию с учителями и сверстниками.</w:t>
      </w:r>
    </w:p>
    <w:p w:rsidR="009A4F96" w:rsidRP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>Таким образом, использование коммуникативного паспорта для обучающегося с ТМНР является необходимым условием его оптимальной и полноценной социализации в современном мире.</w:t>
      </w:r>
    </w:p>
    <w:p w:rsidR="009A4F96" w:rsidRP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 xml:space="preserve">В процессе сбора информации для заполнения коммуникативного паспорта, актуализируются и пересматривается накопленная информация о ребёнке как </w:t>
      </w:r>
      <w:proofErr w:type="gramStart"/>
      <w:r w:rsidRPr="009A4F96">
        <w:rPr>
          <w:rFonts w:ascii="Times New Roman" w:hAnsi="Times New Roman" w:cs="Times New Roman"/>
          <w:sz w:val="26"/>
          <w:szCs w:val="26"/>
        </w:rPr>
        <w:t>родителями</w:t>
      </w:r>
      <w:proofErr w:type="gramEnd"/>
      <w:r w:rsidRPr="009A4F96">
        <w:rPr>
          <w:rFonts w:ascii="Times New Roman" w:hAnsi="Times New Roman" w:cs="Times New Roman"/>
          <w:sz w:val="26"/>
          <w:szCs w:val="26"/>
        </w:rPr>
        <w:t xml:space="preserve"> так и педагогическими работниками взаимодействующих с обучающимся.</w:t>
      </w:r>
    </w:p>
    <w:p w:rsidR="009A4F96" w:rsidRDefault="009A4F96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4F96">
        <w:rPr>
          <w:rFonts w:ascii="Times New Roman" w:hAnsi="Times New Roman" w:cs="Times New Roman"/>
          <w:sz w:val="26"/>
          <w:szCs w:val="26"/>
        </w:rPr>
        <w:t>Результатом такого сотрудничества, становится коммуникативный паспорт, который отвечает потребностям реб</w:t>
      </w:r>
      <w:r w:rsidR="00E01F3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>нка, запросам родителей и педагогического коллектива. При знакомстве с новыми обучающимися с ТМНР, достаточно длительный период времени занимает знакомство с реб</w:t>
      </w:r>
      <w:r w:rsidR="00E01F33">
        <w:rPr>
          <w:rFonts w:ascii="Times New Roman" w:hAnsi="Times New Roman" w:cs="Times New Roman"/>
          <w:sz w:val="26"/>
          <w:szCs w:val="26"/>
        </w:rPr>
        <w:t>е</w:t>
      </w:r>
      <w:r w:rsidRPr="009A4F96">
        <w:rPr>
          <w:rFonts w:ascii="Times New Roman" w:hAnsi="Times New Roman" w:cs="Times New Roman"/>
          <w:sz w:val="26"/>
          <w:szCs w:val="26"/>
        </w:rPr>
        <w:t xml:space="preserve">нком, узнавание его </w:t>
      </w:r>
      <w:proofErr w:type="spellStart"/>
      <w:proofErr w:type="gramStart"/>
      <w:r w:rsidRPr="009A4F96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9A4F96">
        <w:rPr>
          <w:rFonts w:ascii="Times New Roman" w:hAnsi="Times New Roman" w:cs="Times New Roman"/>
          <w:sz w:val="26"/>
          <w:szCs w:val="26"/>
        </w:rPr>
        <w:t>-физиологических</w:t>
      </w:r>
      <w:proofErr w:type="gramEnd"/>
      <w:r w:rsidRPr="009A4F96">
        <w:rPr>
          <w:rFonts w:ascii="Times New Roman" w:hAnsi="Times New Roman" w:cs="Times New Roman"/>
          <w:sz w:val="26"/>
          <w:szCs w:val="26"/>
        </w:rPr>
        <w:t xml:space="preserve"> и эмоциональных особенностей. Коммуникативный паспорт позволяет быстро получить всю необходимую информацию об обучающимся с ТМНР, для организации с ним коррекционно-развивающей работы, организации общения и взаимодействия с ним.</w:t>
      </w:r>
    </w:p>
    <w:p w:rsidR="00E01F33" w:rsidRPr="009A4F96" w:rsidRDefault="00E01F33" w:rsidP="00E01F33">
      <w:pPr>
        <w:spacing w:after="0" w:line="24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9A4F96" w:rsidRPr="009A4F96" w:rsidRDefault="00E01F33" w:rsidP="009E6913">
      <w:pPr>
        <w:ind w:left="2268"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87622" cy="1503556"/>
            <wp:effectExtent l="19050" t="0" r="0" b="0"/>
            <wp:docPr id="12" name="Рисунок 6" descr="C:\Users\Пользователь\Desktop\a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akts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22" cy="150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F96" w:rsidRPr="009A4F96" w:rsidSect="00E01F33">
      <w:pgSz w:w="11906" w:h="16838"/>
      <w:pgMar w:top="993" w:right="424" w:bottom="993" w:left="1276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ED2"/>
    <w:rsid w:val="00045E36"/>
    <w:rsid w:val="000471AF"/>
    <w:rsid w:val="00083DF6"/>
    <w:rsid w:val="000E05F6"/>
    <w:rsid w:val="001E2437"/>
    <w:rsid w:val="001E6F2C"/>
    <w:rsid w:val="00252D7D"/>
    <w:rsid w:val="00297912"/>
    <w:rsid w:val="00302E09"/>
    <w:rsid w:val="003C7F79"/>
    <w:rsid w:val="0046773C"/>
    <w:rsid w:val="00476BF2"/>
    <w:rsid w:val="00495DE7"/>
    <w:rsid w:val="00495E7D"/>
    <w:rsid w:val="004D66EC"/>
    <w:rsid w:val="004E496B"/>
    <w:rsid w:val="00534373"/>
    <w:rsid w:val="00655041"/>
    <w:rsid w:val="0067170D"/>
    <w:rsid w:val="00674FD3"/>
    <w:rsid w:val="006B5737"/>
    <w:rsid w:val="006D6FA5"/>
    <w:rsid w:val="007548EC"/>
    <w:rsid w:val="008A5AD1"/>
    <w:rsid w:val="008C0C4B"/>
    <w:rsid w:val="009A4F96"/>
    <w:rsid w:val="009B614B"/>
    <w:rsid w:val="009D1C7A"/>
    <w:rsid w:val="009E6913"/>
    <w:rsid w:val="00A25829"/>
    <w:rsid w:val="00A96514"/>
    <w:rsid w:val="00AA2B3E"/>
    <w:rsid w:val="00B0118F"/>
    <w:rsid w:val="00C35E00"/>
    <w:rsid w:val="00C36D3F"/>
    <w:rsid w:val="00E01F33"/>
    <w:rsid w:val="00E445D0"/>
    <w:rsid w:val="00E750CA"/>
    <w:rsid w:val="00EA593A"/>
    <w:rsid w:val="00EE639D"/>
    <w:rsid w:val="00F80C37"/>
    <w:rsid w:val="00F84352"/>
    <w:rsid w:val="00FA4EB2"/>
    <w:rsid w:val="00FB4ED2"/>
    <w:rsid w:val="00FC6042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8867"/>
  <w15:docId w15:val="{E378EDA4-BF1B-4C39-82AB-0F978A0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0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7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6BF2"/>
  </w:style>
  <w:style w:type="paragraph" w:customStyle="1" w:styleId="p3">
    <w:name w:val="p3"/>
    <w:basedOn w:val="a"/>
    <w:rsid w:val="0047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76B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6BF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2019-12-03T06:09:00Z</cp:lastPrinted>
  <dcterms:created xsi:type="dcterms:W3CDTF">2020-01-15T11:04:00Z</dcterms:created>
  <dcterms:modified xsi:type="dcterms:W3CDTF">2020-02-13T06:29:00Z</dcterms:modified>
</cp:coreProperties>
</file>