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016409">
          <w:rPr>
            <w:rFonts w:ascii="Times New Roman" w:hAnsi="Times New Roman" w:cs="Times New Roman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Зарегистрировано в Минюсте России 2 декабря 2014 г. N 35056</w:t>
      </w:r>
    </w:p>
    <w:p w:rsidR="00016409" w:rsidRPr="00016409" w:rsidRDefault="00016409" w:rsidP="0001640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МИНИСТЕРСТВО ТРУДА И СОЦИАЛЬНОЙ ЗАЩИТЫ РОССИЙСКОЙ ФЕДЕРАЦИИ</w:t>
      </w: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ПРИКАЗ</w:t>
      </w: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от 17 ноября 2014 г. N 886н</w:t>
      </w: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ОБ УТВЕРЖДЕНИИ ПОРЯДКА</w:t>
      </w: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РАЗМЕЩЕНИЯ НА ОФИЦИАЛЬНОМ САЙТЕ ПОСТАВЩИКА СОЦИАЛЬНЫХ</w:t>
      </w: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УСЛУГ В ИНФОРМАЦИОННО-ТЕЛЕКОММУНИКАЦИОННОЙ СЕТИ "ИНТЕРНЕТ"</w:t>
      </w: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И ОБНОВЛЕНИЯ ИНФОРМАЦИИ ОБ ЭТОМ ПОСТАВЩИКЕ (В ТОМ ЧИСЛЕ</w:t>
      </w: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СОДЕРЖАНИЯ УКАЗАННОЙ ИНФОРМАЦИИ И ФОРМЫ ЕЕ ПРЕДОСТАВЛЕНИЯ)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16409" w:rsidRPr="0001640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16409" w:rsidRPr="00016409" w:rsidRDefault="0001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16409" w:rsidRPr="00016409" w:rsidRDefault="0001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Приказов Минтруда России от 30.03.2018 </w:t>
            </w:r>
            <w:hyperlink r:id="rId5" w:history="1">
              <w:r w:rsidRPr="000164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202н</w:t>
              </w:r>
            </w:hyperlink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016409" w:rsidRPr="00016409" w:rsidRDefault="0001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01.12.2020 </w:t>
            </w:r>
            <w:hyperlink r:id="rId6" w:history="1">
              <w:r w:rsidRPr="000164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846н</w:t>
              </w:r>
            </w:hyperlink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</w:tr>
    </w:tbl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7" w:history="1">
        <w:r w:rsidRPr="00016409">
          <w:rPr>
            <w:rFonts w:ascii="Times New Roman" w:hAnsi="Times New Roman" w:cs="Times New Roman"/>
            <w:color w:val="0000FF"/>
            <w:sz w:val="20"/>
            <w:szCs w:val="20"/>
          </w:rPr>
          <w:t>подпунктом 5.2.97(16)</w:t>
        </w:r>
      </w:hyperlink>
      <w:r w:rsidRPr="00016409">
        <w:rPr>
          <w:rFonts w:ascii="Times New Roman" w:hAnsi="Times New Roman" w:cs="Times New Roman"/>
          <w:sz w:val="20"/>
          <w:szCs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 xml:space="preserve">1. Утвердить прилагаемый </w:t>
      </w:r>
      <w:hyperlink w:anchor="Par35" w:history="1">
        <w:r w:rsidRPr="00016409">
          <w:rPr>
            <w:rFonts w:ascii="Times New Roman" w:hAnsi="Times New Roman" w:cs="Times New Roman"/>
            <w:color w:val="0000FF"/>
            <w:sz w:val="20"/>
            <w:szCs w:val="20"/>
          </w:rPr>
          <w:t>Порядок</w:t>
        </w:r>
      </w:hyperlink>
      <w:r w:rsidRPr="00016409">
        <w:rPr>
          <w:rFonts w:ascii="Times New Roman" w:hAnsi="Times New Roman" w:cs="Times New Roman"/>
          <w:sz w:val="20"/>
          <w:szCs w:val="20"/>
        </w:rP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2. Настоящий приказ вступает в силу с 1 января 2015 года.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Министр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М.ТОПИЛИН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F76" w:rsidRDefault="00827F76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F76" w:rsidRDefault="00827F76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F76" w:rsidRDefault="00827F76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F76" w:rsidRDefault="00827F76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F76" w:rsidRDefault="00827F76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F76" w:rsidRDefault="00827F76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F76" w:rsidRDefault="00827F76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F76" w:rsidRDefault="00827F76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7F76" w:rsidRPr="00016409" w:rsidRDefault="00827F76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приказом Министерства труда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и социальной защиты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от 17 ноября 2014 г. N 886н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35"/>
      <w:bookmarkEnd w:id="0"/>
      <w:r w:rsidRPr="00016409">
        <w:rPr>
          <w:rFonts w:ascii="Times New Roman" w:hAnsi="Times New Roman" w:cs="Times New Roman"/>
          <w:sz w:val="20"/>
          <w:szCs w:val="20"/>
        </w:rPr>
        <w:t>ПОРЯДОК</w:t>
      </w: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РАЗМЕЩЕНИЯ НА ОФИЦИАЛЬНОМ САЙТЕ ПОСТАВЩИКА СОЦИАЛЬНЫХ</w:t>
      </w: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УСЛУГ В ИНФОРМАЦИОННО-ТЕЛЕКОММУНИКАЦИОННОЙ СЕТИ "ИНТЕРНЕТ"</w:t>
      </w: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И ОБНОВЛЕНИЯ ИНФОРМАЦИИ ОБ ЭТОМ ПОСТАВЩИКЕ (В ТОМ ЧИСЛЕ</w:t>
      </w:r>
    </w:p>
    <w:p w:rsidR="00016409" w:rsidRPr="00016409" w:rsidRDefault="00016409" w:rsidP="000164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СОДЕРЖАНИЕ УКАЗАННОЙ ИНФОРМАЦИИ И ФОРМА ЕЕ ПРЕДОСТАВЛЕНИЯ)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16409" w:rsidRPr="0001640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16409" w:rsidRPr="00016409" w:rsidRDefault="0001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16409" w:rsidRPr="00016409" w:rsidRDefault="0001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Приказов Минтруда России от 30.03.2018 </w:t>
            </w:r>
            <w:hyperlink r:id="rId8" w:history="1">
              <w:r w:rsidRPr="000164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202н</w:t>
              </w:r>
            </w:hyperlink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016409" w:rsidRPr="00016409" w:rsidRDefault="00016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01.12.2020 </w:t>
            </w:r>
            <w:hyperlink r:id="rId9" w:history="1">
              <w:r w:rsidRPr="000164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846н</w:t>
              </w:r>
            </w:hyperlink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</w:tr>
    </w:tbl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2. Размещению на официальном сайте подлежит следующая информация о поставщике социальных услуг: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3) о месте нахождения поставщика социальных услуг, его филиалах (при их наличии) с указанием адреса и схемы проезда;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4) о режиме, графике работы с указанием дней и часов приема, перерыва на обед;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положениях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lastRenderedPageBreak/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11) 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16409" w:rsidRPr="0001640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16409" w:rsidRPr="00016409" w:rsidRDefault="0001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spellStart"/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: примечание.</w:t>
            </w:r>
          </w:p>
          <w:p w:rsidR="00016409" w:rsidRPr="00016409" w:rsidRDefault="0001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С 01.01.2025 </w:t>
            </w:r>
            <w:proofErr w:type="spellStart"/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пп</w:t>
            </w:r>
            <w:proofErr w:type="spellEnd"/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. 14.1 (в ред. 01.12.2020) утрачивает силу (</w:t>
            </w:r>
            <w:hyperlink r:id="rId10" w:history="1">
              <w:r w:rsidRPr="000164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Приказ</w:t>
              </w:r>
            </w:hyperlink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Минтруда России от 01.12.2020 N 846н).</w:t>
            </w:r>
          </w:p>
        </w:tc>
      </w:tr>
    </w:tbl>
    <w:p w:rsidR="00016409" w:rsidRPr="00016409" w:rsidRDefault="00016409" w:rsidP="0001640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14.1) о показателях, характеризующих качество оказания социальной услуги (в случае установления показателей, характеризующих качество оказания социальной услуги, в государственном (муниципальном) социальном заказе на оказание государственных (муниципальных) услуг в социальной сфере);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16409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016409">
        <w:rPr>
          <w:rFonts w:ascii="Times New Roman" w:hAnsi="Times New Roman" w:cs="Times New Roman"/>
          <w:sz w:val="20"/>
          <w:szCs w:val="20"/>
        </w:rPr>
        <w:t xml:space="preserve">. 14.1 введен </w:t>
      </w:r>
      <w:hyperlink r:id="rId11" w:history="1">
        <w:r w:rsidRPr="00016409">
          <w:rPr>
            <w:rFonts w:ascii="Times New Roman" w:hAnsi="Times New Roman" w:cs="Times New Roman"/>
            <w:color w:val="0000FF"/>
            <w:sz w:val="20"/>
            <w:szCs w:val="20"/>
          </w:rPr>
          <w:t>Приказом</w:t>
        </w:r>
      </w:hyperlink>
      <w:r w:rsidRPr="00016409">
        <w:rPr>
          <w:rFonts w:ascii="Times New Roman" w:hAnsi="Times New Roman" w:cs="Times New Roman"/>
          <w:sz w:val="20"/>
          <w:szCs w:val="20"/>
        </w:rPr>
        <w:t xml:space="preserve"> Минтруда России от 01.12.2020 N 846н)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16409" w:rsidRPr="0001640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16409" w:rsidRPr="00016409" w:rsidRDefault="0001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spellStart"/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: примечание.</w:t>
            </w:r>
          </w:p>
          <w:p w:rsidR="00016409" w:rsidRPr="00016409" w:rsidRDefault="0001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 01.01.2025 п. 2.1 (в ред. 01.12.2020) утрачивает силу (</w:t>
            </w:r>
            <w:hyperlink r:id="rId12" w:history="1">
              <w:r w:rsidRPr="0001640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Приказ</w:t>
              </w:r>
            </w:hyperlink>
            <w:r w:rsidRPr="00016409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Минтруда России от 01.12.2020 N 846н).</w:t>
            </w:r>
          </w:p>
        </w:tc>
      </w:tr>
    </w:tbl>
    <w:p w:rsidR="00016409" w:rsidRPr="00016409" w:rsidRDefault="00016409" w:rsidP="0001640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 xml:space="preserve">2.1.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3" w:history="1">
        <w:r w:rsidRPr="00016409"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28</w:t>
        </w:r>
      </w:hyperlink>
      <w:r w:rsidRPr="00016409">
        <w:rPr>
          <w:rFonts w:ascii="Times New Roman" w:hAnsi="Times New Roman" w:cs="Times New Roman"/>
          <w:sz w:val="20"/>
          <w:szCs w:val="20"/>
        </w:rP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</w:t>
      </w:r>
      <w:r w:rsidRPr="00016409">
        <w:rPr>
          <w:rFonts w:ascii="Times New Roman" w:hAnsi="Times New Roman" w:cs="Times New Roman"/>
          <w:sz w:val="20"/>
          <w:szCs w:val="20"/>
        </w:rPr>
        <w:lastRenderedPageBreak/>
        <w:t xml:space="preserve">законодательства Российской Федерации, 2020, N 29, ст. 4499), участник отбора исполнителей государственных (муниципальных) услуг в социальной сфере (далее - участник отбора) на официальном сайте в информационно-телекоммуникационной сети "Интернет" www.bus.gov.ru (далее соответственно - официальный сайт, сеть "Интернет") размещает информацию, соответствующую первому (базовому) или второму (расширенному) или третьему (полному) уровням информационной открытости, предусмотренным </w:t>
      </w:r>
      <w:hyperlink r:id="rId14" w:history="1">
        <w:r w:rsidRPr="00016409">
          <w:rPr>
            <w:rFonts w:ascii="Times New Roman" w:hAnsi="Times New Roman" w:cs="Times New Roman"/>
            <w:color w:val="0000FF"/>
            <w:sz w:val="20"/>
            <w:szCs w:val="20"/>
          </w:rPr>
          <w:t>пунктами 2</w:t>
        </w:r>
      </w:hyperlink>
      <w:r w:rsidRPr="00016409">
        <w:rPr>
          <w:rFonts w:ascii="Times New Roman" w:hAnsi="Times New Roman" w:cs="Times New Roman"/>
          <w:sz w:val="20"/>
          <w:szCs w:val="20"/>
        </w:rPr>
        <w:t xml:space="preserve"> - </w:t>
      </w:r>
      <w:hyperlink r:id="rId15" w:history="1">
        <w:r w:rsidRPr="00016409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</w:hyperlink>
      <w:r w:rsidRPr="00016409">
        <w:rPr>
          <w:rFonts w:ascii="Times New Roman" w:hAnsi="Times New Roman" w:cs="Times New Roman"/>
          <w:sz w:val="20"/>
          <w:szCs w:val="20"/>
        </w:rPr>
        <w:t xml:space="preserve"> дополнительного требования к условиям предоставления государственных (муниципальных) услуг в социальной сфере, кроме требований, предусмотренных приложением N 1 к постановлению Правительства Российской Федерации от 5 ноября 2020 г. N 1789 (Собрание законодательства Российской Федерации, 2020, N 46, ст. 7290), в целях обеспечения участниками отбора исполнителей государственных (муниципальных) услуг в социальной сфере информационной открытости своей деятельности.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В случае если на сайте участника отбора в сети "Интернет" размещена информация, соответствующая дополнительному требованию, на официальном сайте дополнительно указывается ссылка на соответствующие страницы сайта в сети "Интернет" участника отбора. Участник отбора обеспечивает корректность ссылки и ее своевременное изменение в составе размещаемых сведений.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 xml:space="preserve">(п. 2.1 введен </w:t>
      </w:r>
      <w:hyperlink r:id="rId16" w:history="1">
        <w:r w:rsidRPr="00016409">
          <w:rPr>
            <w:rFonts w:ascii="Times New Roman" w:hAnsi="Times New Roman" w:cs="Times New Roman"/>
            <w:color w:val="0000FF"/>
            <w:sz w:val="20"/>
            <w:szCs w:val="20"/>
          </w:rPr>
          <w:t>Приказом</w:t>
        </w:r>
      </w:hyperlink>
      <w:r w:rsidRPr="00016409">
        <w:rPr>
          <w:rFonts w:ascii="Times New Roman" w:hAnsi="Times New Roman" w:cs="Times New Roman"/>
          <w:sz w:val="20"/>
          <w:szCs w:val="20"/>
        </w:rPr>
        <w:t xml:space="preserve"> Минтруда России от 01.12.2020 N 846н)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 xml:space="preserve">4. 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17" w:history="1">
        <w:r w:rsidRPr="00016409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016409">
        <w:rPr>
          <w:rFonts w:ascii="Times New Roman" w:hAnsi="Times New Roman" w:cs="Times New Roman"/>
          <w:sz w:val="20"/>
          <w:szCs w:val="20"/>
        </w:rPr>
        <w:t xml:space="preserve"> "Об основах социального обслуживания граждан в Российской 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Федеральным </w:t>
      </w:r>
      <w:hyperlink r:id="rId18" w:history="1">
        <w:r w:rsidRPr="00016409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016409">
        <w:rPr>
          <w:rFonts w:ascii="Times New Roman" w:hAnsi="Times New Roman" w:cs="Times New Roman"/>
          <w:sz w:val="20"/>
          <w:szCs w:val="20"/>
        </w:rP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 xml:space="preserve">(п. 4 в ред. </w:t>
      </w:r>
      <w:hyperlink r:id="rId19" w:history="1">
        <w:r w:rsidRPr="00016409">
          <w:rPr>
            <w:rFonts w:ascii="Times New Roman" w:hAnsi="Times New Roman" w:cs="Times New Roman"/>
            <w:color w:val="0000FF"/>
            <w:sz w:val="20"/>
            <w:szCs w:val="20"/>
          </w:rPr>
          <w:t>Приказа</w:t>
        </w:r>
      </w:hyperlink>
      <w:r w:rsidRPr="00016409">
        <w:rPr>
          <w:rFonts w:ascii="Times New Roman" w:hAnsi="Times New Roman" w:cs="Times New Roman"/>
          <w:sz w:val="20"/>
          <w:szCs w:val="20"/>
        </w:rPr>
        <w:t xml:space="preserve"> Минтруда России от 30.03.2018 N 202н)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7. 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2) возможность копирования информации на резервный носитель, обеспечивающий ее восстановление;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3) защиту от несанкционированного копирования авторских материалов;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lastRenderedPageBreak/>
        <w:t>10. Информация о поставщике социальных ус</w:t>
      </w:r>
      <w:bookmarkStart w:id="1" w:name="_GoBack"/>
      <w:bookmarkEnd w:id="1"/>
      <w:r w:rsidRPr="00016409">
        <w:rPr>
          <w:rFonts w:ascii="Times New Roman" w:hAnsi="Times New Roman" w:cs="Times New Roman"/>
          <w:sz w:val="20"/>
          <w:szCs w:val="20"/>
        </w:rPr>
        <w:t>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016409" w:rsidRPr="00016409" w:rsidRDefault="00016409" w:rsidP="0001640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16409">
        <w:rPr>
          <w:rFonts w:ascii="Times New Roman" w:hAnsi="Times New Roman" w:cs="Times New Roman"/>
          <w:sz w:val="20"/>
          <w:szCs w:val="20"/>
        </w:rP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409" w:rsidRPr="00016409" w:rsidRDefault="00016409" w:rsidP="0001640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B2C0A" w:rsidRPr="00016409" w:rsidRDefault="00827F76">
      <w:pPr>
        <w:rPr>
          <w:rFonts w:ascii="Times New Roman" w:hAnsi="Times New Roman" w:cs="Times New Roman"/>
        </w:rPr>
      </w:pPr>
    </w:p>
    <w:sectPr w:rsidR="008B2C0A" w:rsidRPr="00016409" w:rsidSect="006B274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3A"/>
    <w:rsid w:val="00016409"/>
    <w:rsid w:val="00066222"/>
    <w:rsid w:val="00542D3A"/>
    <w:rsid w:val="00827F76"/>
    <w:rsid w:val="00C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B8E8"/>
  <w15:docId w15:val="{681FD0A7-1855-407A-9CD1-E581440B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1A265FEF22AE303E899DE6A938A158DA0D111FBEC82D32663A6C7A6D6D2C0E7DD18403FFB98B379C5C6B14DBA629321FD8A0364D409CEh94EM" TargetMode="External"/><Relationship Id="rId13" Type="http://schemas.openxmlformats.org/officeDocument/2006/relationships/hyperlink" Target="consultantplus://offline/ref=1751A265FEF22AE303E899DE6A938A158CACD014FDE382D32663A6C7A6D6D2C0E7DD18403FFB9BB575C5C6B14DBA629321FD8A0364D409CEh94EM" TargetMode="External"/><Relationship Id="rId18" Type="http://schemas.openxmlformats.org/officeDocument/2006/relationships/hyperlink" Target="consultantplus://offline/ref=1751A265FEF22AE303E899DE6A938A158CACD015F8EC82D32663A6C7A6D6D2C0F5DD404C3FF386B079D090E00BhE4E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751A265FEF22AE303E899DE6A938A158CAED012F2E182D32663A6C7A6D6D2C0E7DD184036F0CCE1399B9FE001F16F9737E18A05h74BM" TargetMode="External"/><Relationship Id="rId12" Type="http://schemas.openxmlformats.org/officeDocument/2006/relationships/hyperlink" Target="consultantplus://offline/ref=1751A265FEF22AE303E899DE6A938A158CAED114FDE082D32663A6C7A6D6D2C0E7DD18403FFB98B27CC5C6B14DBA629321FD8A0364D409CEh94EM" TargetMode="External"/><Relationship Id="rId17" Type="http://schemas.openxmlformats.org/officeDocument/2006/relationships/hyperlink" Target="consultantplus://offline/ref=1751A265FEF22AE303E899DE6A938A158CACD015F8EC82D32663A6C7A6D6D2C0F5DD404C3FF386B079D090E00BhE4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51A265FEF22AE303E899DE6A938A158CAED114FDE082D32663A6C7A6D6D2C0E7DD18403FFB98B27CC5C6B14DBA629321FD8A0364D409CEh94E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1A265FEF22AE303E899DE6A938A158CAED114FDE082D32663A6C7A6D6D2C0E7DD18403FFB98B175C5C6B14DBA629321FD8A0364D409CEh94EM" TargetMode="External"/><Relationship Id="rId11" Type="http://schemas.openxmlformats.org/officeDocument/2006/relationships/hyperlink" Target="consultantplus://offline/ref=1751A265FEF22AE303E899DE6A938A158CAED114FDE082D32663A6C7A6D6D2C0E7DD18403FFB98B174C5C6B14DBA629321FD8A0364D409CEh94EM" TargetMode="External"/><Relationship Id="rId5" Type="http://schemas.openxmlformats.org/officeDocument/2006/relationships/hyperlink" Target="consultantplus://offline/ref=1751A265FEF22AE303E899DE6A938A158DA0D111FBEC82D32663A6C7A6D6D2C0E7DD18403FFB98B379C5C6B14DBA629321FD8A0364D409CEh94EM" TargetMode="External"/><Relationship Id="rId15" Type="http://schemas.openxmlformats.org/officeDocument/2006/relationships/hyperlink" Target="consultantplus://offline/ref=1751A265FEF22AE303E899DE6A938A158CAFD015FCE682D32663A6C7A6D6D2C0E7DD18403FFB98B47CC5C6B14DBA629321FD8A0364D409CEh94EM" TargetMode="External"/><Relationship Id="rId10" Type="http://schemas.openxmlformats.org/officeDocument/2006/relationships/hyperlink" Target="consultantplus://offline/ref=1751A265FEF22AE303E899DE6A938A158CAED114FDE082D32663A6C7A6D6D2C0E7DD18403FFB98B174C5C6B14DBA629321FD8A0364D409CEh94EM" TargetMode="External"/><Relationship Id="rId19" Type="http://schemas.openxmlformats.org/officeDocument/2006/relationships/hyperlink" Target="consultantplus://offline/ref=1751A265FEF22AE303E899DE6A938A158DA0D111FBEC82D32663A6C7A6D6D2C0E7DD18403FFB98B379C5C6B14DBA629321FD8A0364D409CEh94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51A265FEF22AE303E899DE6A938A158CAED114FDE082D32663A6C7A6D6D2C0E7DD18403FFB98B175C5C6B14DBA629321FD8A0364D409CEh94EM" TargetMode="External"/><Relationship Id="rId14" Type="http://schemas.openxmlformats.org/officeDocument/2006/relationships/hyperlink" Target="consultantplus://offline/ref=1751A265FEF22AE303E899DE6A938A158CAFD015FCE682D32663A6C7A6D6D2C0E7DD18403FFB98B278C5C6B14DBA629321FD8A0364D409CEh9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Денис Сергеевич</dc:creator>
  <cp:keywords/>
  <dc:description/>
  <cp:lastModifiedBy>Пользователь</cp:lastModifiedBy>
  <cp:revision>2</cp:revision>
  <dcterms:created xsi:type="dcterms:W3CDTF">2021-06-18T09:03:00Z</dcterms:created>
  <dcterms:modified xsi:type="dcterms:W3CDTF">2021-06-18T09:03:00Z</dcterms:modified>
</cp:coreProperties>
</file>